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FE1" w:rsidRPr="00DE5C4B" w:rsidRDefault="00D17FE1" w:rsidP="00D17FE1">
      <w:pPr>
        <w:keepNext/>
        <w:keepLines/>
        <w:spacing w:before="0" w:beforeAutospacing="0" w:after="0" w:afterAutospacing="0"/>
        <w:jc w:val="center"/>
        <w:rPr>
          <w:szCs w:val="28"/>
          <w:lang w:eastAsia="ru-RU"/>
        </w:rPr>
      </w:pPr>
    </w:p>
    <w:p w:rsidR="00D17FE1" w:rsidRPr="00DE5C4B" w:rsidRDefault="00D17FE1" w:rsidP="00D17FE1">
      <w:pPr>
        <w:keepNext/>
        <w:keepLines/>
        <w:spacing w:before="0" w:beforeAutospacing="0" w:after="0" w:afterAutospacing="0"/>
        <w:jc w:val="center"/>
        <w:rPr>
          <w:szCs w:val="28"/>
          <w:lang w:eastAsia="ru-RU"/>
        </w:rPr>
      </w:pPr>
    </w:p>
    <w:p w:rsidR="00D17FE1" w:rsidRPr="00DE5C4B" w:rsidRDefault="00D17FE1" w:rsidP="00D17FE1">
      <w:pPr>
        <w:keepNext/>
        <w:keepLines/>
        <w:spacing w:before="0" w:beforeAutospacing="0" w:after="0" w:afterAutospacing="0"/>
        <w:jc w:val="center"/>
        <w:rPr>
          <w:b/>
          <w:szCs w:val="28"/>
          <w:lang w:eastAsia="ru-RU"/>
        </w:rPr>
      </w:pPr>
      <w:r w:rsidRPr="00DE5C4B">
        <w:rPr>
          <w:b/>
          <w:szCs w:val="28"/>
          <w:lang w:eastAsia="ru-RU"/>
        </w:rPr>
        <w:t>ПАСПОРТ</w:t>
      </w:r>
    </w:p>
    <w:p w:rsidR="00D17FE1" w:rsidRPr="00DE5C4B" w:rsidRDefault="00D17FE1" w:rsidP="00D17FE1">
      <w:pPr>
        <w:keepNext/>
        <w:keepLines/>
        <w:spacing w:before="0" w:beforeAutospacing="0" w:after="0" w:afterAutospacing="0"/>
        <w:jc w:val="center"/>
        <w:rPr>
          <w:b/>
          <w:szCs w:val="28"/>
          <w:lang w:eastAsia="ru-RU"/>
        </w:rPr>
      </w:pPr>
      <w:r w:rsidRPr="00DE5C4B">
        <w:rPr>
          <w:b/>
          <w:szCs w:val="28"/>
          <w:lang w:eastAsia="ru-RU"/>
        </w:rPr>
        <w:t>муниципальной программы</w:t>
      </w:r>
    </w:p>
    <w:p w:rsidR="00D17FE1" w:rsidRPr="00DE5C4B" w:rsidRDefault="00D17FE1" w:rsidP="00D17FE1">
      <w:pPr>
        <w:keepNext/>
        <w:keepLines/>
        <w:spacing w:before="0" w:beforeAutospacing="0" w:after="0" w:afterAutospacing="0"/>
        <w:jc w:val="center"/>
        <w:rPr>
          <w:b/>
          <w:szCs w:val="28"/>
          <w:lang w:eastAsia="ru-RU"/>
        </w:rPr>
      </w:pPr>
      <w:r w:rsidRPr="00DE5C4B">
        <w:rPr>
          <w:b/>
          <w:szCs w:val="28"/>
          <w:lang w:eastAsia="ru-RU"/>
        </w:rPr>
        <w:t xml:space="preserve">«Обеспечение сохранности документов </w:t>
      </w:r>
      <w:r>
        <w:rPr>
          <w:b/>
          <w:szCs w:val="28"/>
          <w:lang w:eastAsia="ru-RU"/>
        </w:rPr>
        <w:br/>
      </w:r>
      <w:r w:rsidRPr="00DE5C4B">
        <w:rPr>
          <w:b/>
          <w:szCs w:val="28"/>
          <w:lang w:eastAsia="ru-RU"/>
        </w:rPr>
        <w:t>Архивного фонда РФ в муниципальном образовании</w:t>
      </w:r>
      <w:r>
        <w:rPr>
          <w:b/>
          <w:szCs w:val="28"/>
          <w:lang w:eastAsia="ru-RU"/>
        </w:rPr>
        <w:br/>
      </w:r>
      <w:r w:rsidR="005464A0">
        <w:rPr>
          <w:b/>
          <w:szCs w:val="28"/>
          <w:lang w:eastAsia="ru-RU"/>
        </w:rPr>
        <w:t>«</w:t>
      </w:r>
      <w:proofErr w:type="spellStart"/>
      <w:r w:rsidR="005464A0">
        <w:rPr>
          <w:b/>
          <w:szCs w:val="28"/>
          <w:lang w:eastAsia="ru-RU"/>
        </w:rPr>
        <w:t>Духовщинский</w:t>
      </w:r>
      <w:proofErr w:type="spellEnd"/>
      <w:r w:rsidR="005464A0">
        <w:rPr>
          <w:b/>
          <w:szCs w:val="28"/>
          <w:lang w:eastAsia="ru-RU"/>
        </w:rPr>
        <w:t xml:space="preserve"> муниципальный округ</w:t>
      </w:r>
      <w:r w:rsidRPr="00DE5C4B">
        <w:rPr>
          <w:b/>
          <w:szCs w:val="28"/>
          <w:lang w:eastAsia="ru-RU"/>
        </w:rPr>
        <w:t>» Смоленской области»</w:t>
      </w:r>
    </w:p>
    <w:p w:rsidR="00D17FE1" w:rsidRDefault="00D17FE1" w:rsidP="00D17FE1">
      <w:pPr>
        <w:autoSpaceDE w:val="0"/>
        <w:autoSpaceDN w:val="0"/>
        <w:adjustRightInd w:val="0"/>
        <w:spacing w:before="0" w:beforeAutospacing="0" w:after="0" w:afterAutospacing="0"/>
        <w:ind w:right="-1"/>
        <w:jc w:val="center"/>
        <w:rPr>
          <w:b/>
          <w:szCs w:val="28"/>
        </w:rPr>
      </w:pPr>
    </w:p>
    <w:p w:rsidR="00D17FE1" w:rsidRPr="00DE5C4B" w:rsidRDefault="00D17FE1" w:rsidP="00D17FE1">
      <w:pPr>
        <w:autoSpaceDE w:val="0"/>
        <w:autoSpaceDN w:val="0"/>
        <w:adjustRightInd w:val="0"/>
        <w:spacing w:before="0" w:beforeAutospacing="0" w:after="0" w:afterAutospacing="0"/>
        <w:ind w:right="-1"/>
        <w:jc w:val="center"/>
        <w:rPr>
          <w:b/>
          <w:szCs w:val="28"/>
        </w:rPr>
      </w:pPr>
      <w:r w:rsidRPr="00DE5C4B">
        <w:rPr>
          <w:b/>
          <w:szCs w:val="28"/>
        </w:rPr>
        <w:t>Основные положения</w:t>
      </w:r>
    </w:p>
    <w:p w:rsidR="00D17FE1" w:rsidRDefault="00D17FE1" w:rsidP="00D17FE1">
      <w:pPr>
        <w:keepNext/>
        <w:keepLines/>
        <w:spacing w:before="0" w:beforeAutospacing="0" w:after="0" w:afterAutospacing="0"/>
        <w:jc w:val="center"/>
        <w:rPr>
          <w:bCs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73"/>
        <w:gridCol w:w="6350"/>
      </w:tblGrid>
      <w:tr w:rsidR="00D17FE1" w:rsidRPr="00834159" w:rsidTr="00D17FE1">
        <w:trPr>
          <w:trHeight w:val="783"/>
        </w:trPr>
        <w:tc>
          <w:tcPr>
            <w:tcW w:w="3573" w:type="dxa"/>
          </w:tcPr>
          <w:p w:rsidR="00D17FE1" w:rsidRPr="00A5242D" w:rsidRDefault="00D17FE1" w:rsidP="007B066B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A5242D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350" w:type="dxa"/>
          </w:tcPr>
          <w:p w:rsidR="00D17FE1" w:rsidRPr="00A5242D" w:rsidRDefault="00D17FE1" w:rsidP="007B066B">
            <w:p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DE5C4B">
              <w:rPr>
                <w:sz w:val="24"/>
                <w:szCs w:val="24"/>
              </w:rPr>
              <w:t>рхивный</w:t>
            </w:r>
            <w:r>
              <w:rPr>
                <w:sz w:val="24"/>
                <w:szCs w:val="24"/>
              </w:rPr>
              <w:t xml:space="preserve"> отдел</w:t>
            </w:r>
            <w:r w:rsidR="007758B4">
              <w:rPr>
                <w:sz w:val="24"/>
                <w:szCs w:val="24"/>
              </w:rPr>
              <w:t xml:space="preserve"> </w:t>
            </w:r>
            <w:r w:rsidRPr="00A5242D">
              <w:rPr>
                <w:sz w:val="24"/>
                <w:szCs w:val="24"/>
              </w:rPr>
              <w:t>Администраци</w:t>
            </w:r>
            <w:r>
              <w:rPr>
                <w:sz w:val="24"/>
                <w:szCs w:val="24"/>
              </w:rPr>
              <w:t>и</w:t>
            </w:r>
            <w:r w:rsidRPr="00A5242D">
              <w:rPr>
                <w:sz w:val="24"/>
                <w:szCs w:val="24"/>
              </w:rPr>
              <w:t xml:space="preserve"> муниципального</w:t>
            </w:r>
            <w:r w:rsidR="005464A0">
              <w:rPr>
                <w:sz w:val="24"/>
                <w:szCs w:val="24"/>
              </w:rPr>
              <w:t xml:space="preserve"> образования «</w:t>
            </w:r>
            <w:proofErr w:type="spellStart"/>
            <w:r w:rsidR="005464A0">
              <w:rPr>
                <w:sz w:val="24"/>
                <w:szCs w:val="24"/>
              </w:rPr>
              <w:t>Духовщинский</w:t>
            </w:r>
            <w:proofErr w:type="spellEnd"/>
            <w:r w:rsidR="005464A0">
              <w:rPr>
                <w:sz w:val="24"/>
                <w:szCs w:val="24"/>
              </w:rPr>
              <w:t xml:space="preserve"> муниципальный округ</w:t>
            </w:r>
            <w:r w:rsidRPr="00A5242D">
              <w:rPr>
                <w:sz w:val="24"/>
                <w:szCs w:val="24"/>
              </w:rPr>
              <w:t>» Смоленской области</w:t>
            </w:r>
            <w:r>
              <w:rPr>
                <w:sz w:val="24"/>
                <w:szCs w:val="24"/>
              </w:rPr>
              <w:t xml:space="preserve"> (далее - а</w:t>
            </w:r>
            <w:r w:rsidRPr="00DE5C4B">
              <w:rPr>
                <w:sz w:val="24"/>
                <w:szCs w:val="24"/>
              </w:rPr>
              <w:t>рхивный</w:t>
            </w:r>
            <w:r>
              <w:rPr>
                <w:sz w:val="24"/>
                <w:szCs w:val="24"/>
              </w:rPr>
              <w:t xml:space="preserve"> отдел)</w:t>
            </w:r>
          </w:p>
        </w:tc>
      </w:tr>
      <w:tr w:rsidR="00D17FE1" w:rsidRPr="00834159" w:rsidTr="00D17FE1">
        <w:tc>
          <w:tcPr>
            <w:tcW w:w="3573" w:type="dxa"/>
          </w:tcPr>
          <w:p w:rsidR="00D17FE1" w:rsidRPr="001F4E59" w:rsidRDefault="00D17FE1" w:rsidP="007B066B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1F4E59">
              <w:rPr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6350" w:type="dxa"/>
          </w:tcPr>
          <w:p w:rsidR="00D17FE1" w:rsidRPr="001F4E59" w:rsidRDefault="00D17FE1" w:rsidP="007B066B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1F4E59">
              <w:rPr>
                <w:sz w:val="24"/>
                <w:szCs w:val="24"/>
              </w:rPr>
              <w:t>1-й этап: 2015 – 202</w:t>
            </w:r>
            <w:r w:rsidR="001B7380">
              <w:rPr>
                <w:sz w:val="24"/>
                <w:szCs w:val="24"/>
              </w:rPr>
              <w:t>3</w:t>
            </w:r>
            <w:r w:rsidRPr="001F4E59">
              <w:rPr>
                <w:sz w:val="24"/>
                <w:szCs w:val="24"/>
              </w:rPr>
              <w:t xml:space="preserve"> годы</w:t>
            </w:r>
          </w:p>
          <w:p w:rsidR="00D17FE1" w:rsidRPr="001F4E59" w:rsidRDefault="00D17FE1" w:rsidP="001B7380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1F4E59">
              <w:rPr>
                <w:sz w:val="24"/>
                <w:szCs w:val="24"/>
              </w:rPr>
              <w:t>2-й этап: 202</w:t>
            </w:r>
            <w:r w:rsidR="001B7380">
              <w:rPr>
                <w:sz w:val="24"/>
                <w:szCs w:val="24"/>
              </w:rPr>
              <w:t>4</w:t>
            </w:r>
            <w:r w:rsidRPr="001F4E59">
              <w:rPr>
                <w:sz w:val="24"/>
                <w:szCs w:val="24"/>
              </w:rPr>
              <w:t xml:space="preserve"> – 202</w:t>
            </w:r>
            <w:r w:rsidR="001B7380">
              <w:rPr>
                <w:sz w:val="24"/>
                <w:szCs w:val="24"/>
              </w:rPr>
              <w:t>7</w:t>
            </w:r>
            <w:r w:rsidRPr="001F4E59">
              <w:rPr>
                <w:sz w:val="24"/>
                <w:szCs w:val="24"/>
              </w:rPr>
              <w:t xml:space="preserve"> годы</w:t>
            </w:r>
          </w:p>
        </w:tc>
      </w:tr>
      <w:tr w:rsidR="00D17FE1" w:rsidRPr="00834159" w:rsidTr="00D17FE1">
        <w:trPr>
          <w:trHeight w:val="563"/>
        </w:trPr>
        <w:tc>
          <w:tcPr>
            <w:tcW w:w="3573" w:type="dxa"/>
          </w:tcPr>
          <w:p w:rsidR="00D17FE1" w:rsidRPr="001F4E59" w:rsidRDefault="00D17FE1" w:rsidP="007B066B">
            <w:pPr>
              <w:spacing w:before="0" w:beforeAutospacing="0" w:after="0" w:afterAutospacing="0"/>
              <w:rPr>
                <w:sz w:val="24"/>
                <w:szCs w:val="24"/>
              </w:rPr>
            </w:pPr>
            <w:r w:rsidRPr="001F4E59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350" w:type="dxa"/>
          </w:tcPr>
          <w:p w:rsidR="00D17FE1" w:rsidRPr="001F4E59" w:rsidRDefault="00D17FE1" w:rsidP="007B066B">
            <w:p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1F4E59">
              <w:rPr>
                <w:sz w:val="24"/>
                <w:szCs w:val="24"/>
              </w:rPr>
              <w:t>совершенствование системы архивного дела в муниципальном</w:t>
            </w:r>
            <w:r w:rsidR="005464A0">
              <w:rPr>
                <w:sz w:val="24"/>
                <w:szCs w:val="24"/>
              </w:rPr>
              <w:t xml:space="preserve"> образовании «</w:t>
            </w:r>
            <w:proofErr w:type="spellStart"/>
            <w:r w:rsidR="005464A0">
              <w:rPr>
                <w:sz w:val="24"/>
                <w:szCs w:val="24"/>
              </w:rPr>
              <w:t>Духовщинский</w:t>
            </w:r>
            <w:proofErr w:type="spellEnd"/>
            <w:r w:rsidR="005464A0">
              <w:rPr>
                <w:sz w:val="24"/>
                <w:szCs w:val="24"/>
              </w:rPr>
              <w:t xml:space="preserve"> муниципальный округ</w:t>
            </w:r>
            <w:r w:rsidRPr="001F4E59">
              <w:rPr>
                <w:sz w:val="24"/>
                <w:szCs w:val="24"/>
              </w:rPr>
              <w:t>» Смоленской области</w:t>
            </w:r>
          </w:p>
        </w:tc>
      </w:tr>
      <w:tr w:rsidR="00D17FE1" w:rsidRPr="00834159" w:rsidTr="00D17FE1">
        <w:trPr>
          <w:trHeight w:val="2559"/>
        </w:trPr>
        <w:tc>
          <w:tcPr>
            <w:tcW w:w="3573" w:type="dxa"/>
          </w:tcPr>
          <w:p w:rsidR="00D17FE1" w:rsidRPr="001F4E59" w:rsidRDefault="00D17FE1" w:rsidP="007B066B">
            <w:pPr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758B4">
              <w:rPr>
                <w:sz w:val="24"/>
                <w:szCs w:val="24"/>
              </w:rPr>
              <w:t>б</w:t>
            </w:r>
            <w:r w:rsidRPr="001F4E59">
              <w:rPr>
                <w:sz w:val="24"/>
                <w:szCs w:val="24"/>
              </w:rPr>
              <w:t>ъемы финансового обеспечения за весь период реализации (по годам реализации и в разрезе источников финансирования на очередной финансовый год и первый, второй годы планового периода)</w:t>
            </w:r>
          </w:p>
        </w:tc>
        <w:tc>
          <w:tcPr>
            <w:tcW w:w="6350" w:type="dxa"/>
          </w:tcPr>
          <w:p w:rsidR="00D17FE1" w:rsidRPr="001F4E59" w:rsidRDefault="00D17FE1" w:rsidP="007B06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F4E5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</w:t>
            </w:r>
            <w:r w:rsidR="005464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4E59">
              <w:rPr>
                <w:rFonts w:ascii="Times New Roman" w:hAnsi="Times New Roman" w:cs="Times New Roman"/>
                <w:sz w:val="24"/>
                <w:szCs w:val="24"/>
              </w:rPr>
              <w:t>5,0 тыс. рублей, из них:</w:t>
            </w:r>
          </w:p>
          <w:p w:rsidR="00D17FE1" w:rsidRPr="0035186C" w:rsidRDefault="00D17FE1" w:rsidP="007B066B">
            <w:pPr>
              <w:suppressAutoHyphens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5186C">
              <w:rPr>
                <w:sz w:val="24"/>
                <w:szCs w:val="24"/>
              </w:rPr>
              <w:t>2015 – 202</w:t>
            </w:r>
            <w:r w:rsidR="00527A4F">
              <w:rPr>
                <w:sz w:val="24"/>
                <w:szCs w:val="24"/>
              </w:rPr>
              <w:t>4</w:t>
            </w:r>
            <w:r w:rsidRPr="0035186C">
              <w:rPr>
                <w:sz w:val="24"/>
                <w:szCs w:val="24"/>
              </w:rPr>
              <w:t xml:space="preserve"> годы (всего) – </w:t>
            </w:r>
            <w:r w:rsidR="00EA7502">
              <w:rPr>
                <w:sz w:val="24"/>
                <w:szCs w:val="24"/>
              </w:rPr>
              <w:t>5</w:t>
            </w:r>
            <w:r w:rsidRPr="0035186C">
              <w:rPr>
                <w:sz w:val="24"/>
                <w:szCs w:val="24"/>
              </w:rPr>
              <w:t>5,0 тыс. рублей;</w:t>
            </w:r>
          </w:p>
          <w:p w:rsidR="00D17FE1" w:rsidRPr="001F4E59" w:rsidRDefault="00D17FE1" w:rsidP="007B066B">
            <w:pPr>
              <w:tabs>
                <w:tab w:val="left" w:pos="1134"/>
              </w:tabs>
              <w:spacing w:before="0" w:beforeAutospacing="0" w:after="0" w:afterAutospacing="0"/>
              <w:ind w:right="-108"/>
              <w:rPr>
                <w:sz w:val="24"/>
                <w:szCs w:val="24"/>
              </w:rPr>
            </w:pPr>
            <w:r w:rsidRPr="001F4E59">
              <w:rPr>
                <w:sz w:val="24"/>
                <w:szCs w:val="24"/>
              </w:rPr>
              <w:t>202</w:t>
            </w:r>
            <w:r w:rsidR="001B7380">
              <w:rPr>
                <w:sz w:val="24"/>
                <w:szCs w:val="24"/>
              </w:rPr>
              <w:t>5</w:t>
            </w:r>
            <w:r w:rsidRPr="001F4E59">
              <w:rPr>
                <w:sz w:val="24"/>
                <w:szCs w:val="24"/>
              </w:rPr>
              <w:t xml:space="preserve"> год </w:t>
            </w:r>
            <w:r w:rsidRPr="001F4E59">
              <w:rPr>
                <w:sz w:val="24"/>
                <w:szCs w:val="28"/>
              </w:rPr>
              <w:t xml:space="preserve">(всего) </w:t>
            </w:r>
            <w:r w:rsidRPr="001F4E59">
              <w:rPr>
                <w:sz w:val="24"/>
                <w:szCs w:val="24"/>
              </w:rPr>
              <w:t xml:space="preserve">– </w:t>
            </w:r>
            <w:r w:rsidR="001B7380">
              <w:rPr>
                <w:sz w:val="24"/>
                <w:szCs w:val="24"/>
              </w:rPr>
              <w:t>10</w:t>
            </w:r>
            <w:r w:rsidRPr="001F4E59">
              <w:rPr>
                <w:sz w:val="24"/>
                <w:szCs w:val="24"/>
              </w:rPr>
              <w:t>,0 тыс. рублей, из них:</w:t>
            </w:r>
          </w:p>
          <w:p w:rsidR="00D17FE1" w:rsidRDefault="00D17FE1" w:rsidP="007B06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F4E59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местного бюджета – </w:t>
            </w:r>
            <w:r w:rsidR="001B73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F4E59">
              <w:rPr>
                <w:rFonts w:ascii="Times New Roman" w:hAnsi="Times New Roman" w:cs="Times New Roman"/>
                <w:sz w:val="24"/>
                <w:szCs w:val="24"/>
              </w:rPr>
              <w:t>,0 тыс. рублей</w:t>
            </w:r>
          </w:p>
          <w:p w:rsidR="00D17FE1" w:rsidRPr="001F4E59" w:rsidRDefault="00D17FE1" w:rsidP="007B066B">
            <w:pPr>
              <w:tabs>
                <w:tab w:val="left" w:pos="1134"/>
              </w:tabs>
              <w:spacing w:before="0" w:beforeAutospacing="0" w:after="0" w:afterAutospacing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1B738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год-(всего)-</w:t>
            </w:r>
            <w:r w:rsidRPr="001F4E59">
              <w:rPr>
                <w:sz w:val="24"/>
                <w:szCs w:val="24"/>
              </w:rPr>
              <w:t>0,0 тыс. рублей, из них:</w:t>
            </w:r>
          </w:p>
          <w:p w:rsidR="00D17FE1" w:rsidRDefault="00D17FE1" w:rsidP="007B06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F4E59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 – 0,0 тыс. рублей</w:t>
            </w:r>
          </w:p>
          <w:p w:rsidR="001B7380" w:rsidRPr="001F4E59" w:rsidRDefault="001B7380" w:rsidP="001B7380">
            <w:pPr>
              <w:tabs>
                <w:tab w:val="left" w:pos="1134"/>
              </w:tabs>
              <w:spacing w:before="0" w:beforeAutospacing="0" w:after="0" w:afterAutospacing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год-(всего)-</w:t>
            </w:r>
            <w:r w:rsidRPr="001F4E59">
              <w:rPr>
                <w:sz w:val="24"/>
                <w:szCs w:val="24"/>
              </w:rPr>
              <w:t>0,0 тыс. рублей, из них:</w:t>
            </w:r>
          </w:p>
          <w:p w:rsidR="001B7380" w:rsidRPr="001F4E59" w:rsidRDefault="001B7380" w:rsidP="001B738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F4E59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 – 0,0 тыс. рублей</w:t>
            </w:r>
          </w:p>
        </w:tc>
      </w:tr>
    </w:tbl>
    <w:p w:rsidR="00D17FE1" w:rsidRPr="00CE3692" w:rsidRDefault="00D17FE1" w:rsidP="00D17FE1">
      <w:pPr>
        <w:tabs>
          <w:tab w:val="left" w:pos="4560"/>
        </w:tabs>
        <w:spacing w:before="0" w:beforeAutospacing="0" w:after="0" w:afterAutospacing="0"/>
        <w:jc w:val="center"/>
        <w:rPr>
          <w:b/>
          <w:szCs w:val="28"/>
        </w:rPr>
      </w:pPr>
      <w:r w:rsidRPr="00CE3692">
        <w:rPr>
          <w:b/>
          <w:szCs w:val="28"/>
        </w:rPr>
        <w:t>Показатели муниципальнойпрограммы</w:t>
      </w:r>
    </w:p>
    <w:p w:rsidR="00D17FE1" w:rsidRPr="000B176E" w:rsidRDefault="00D17FE1" w:rsidP="00D17FE1">
      <w:pPr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8"/>
        <w:gridCol w:w="3969"/>
        <w:gridCol w:w="1275"/>
        <w:gridCol w:w="1417"/>
        <w:gridCol w:w="993"/>
        <w:gridCol w:w="823"/>
        <w:gridCol w:w="708"/>
      </w:tblGrid>
      <w:tr w:rsidR="00D17FE1" w:rsidRPr="00CE3692" w:rsidTr="00D17FE1">
        <w:tc>
          <w:tcPr>
            <w:tcW w:w="738" w:type="dxa"/>
            <w:vMerge w:val="restart"/>
          </w:tcPr>
          <w:p w:rsidR="00D17FE1" w:rsidRPr="00247EB5" w:rsidRDefault="00D17FE1" w:rsidP="007B066B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№ п/п</w:t>
            </w:r>
          </w:p>
        </w:tc>
        <w:tc>
          <w:tcPr>
            <w:tcW w:w="3969" w:type="dxa"/>
            <w:vMerge w:val="restart"/>
          </w:tcPr>
          <w:p w:rsidR="00D17FE1" w:rsidRPr="00247EB5" w:rsidRDefault="00D17FE1" w:rsidP="007B066B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D17FE1" w:rsidRPr="00247EB5" w:rsidRDefault="00D17FE1" w:rsidP="007B066B">
            <w:pPr>
              <w:tabs>
                <w:tab w:val="left" w:pos="4560"/>
              </w:tabs>
              <w:spacing w:before="0" w:beforeAutospacing="0" w:after="0" w:afterAutospacing="0"/>
              <w:ind w:left="-113" w:right="-112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</w:tcPr>
          <w:p w:rsidR="00D17FE1" w:rsidRPr="00247EB5" w:rsidRDefault="00D17FE1" w:rsidP="001B7380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Базовое значение показателя (202</w:t>
            </w:r>
            <w:r w:rsidR="001B7380">
              <w:rPr>
                <w:sz w:val="24"/>
                <w:szCs w:val="24"/>
              </w:rPr>
              <w:t>4</w:t>
            </w:r>
            <w:r w:rsidRPr="00247EB5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524" w:type="dxa"/>
            <w:gridSpan w:val="3"/>
          </w:tcPr>
          <w:p w:rsidR="00D17FE1" w:rsidRPr="00247EB5" w:rsidRDefault="00D17FE1" w:rsidP="007B066B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Планируемое значение показателя</w:t>
            </w:r>
          </w:p>
        </w:tc>
      </w:tr>
      <w:tr w:rsidR="00D17FE1" w:rsidRPr="00CE3692" w:rsidTr="00D17FE1">
        <w:tc>
          <w:tcPr>
            <w:tcW w:w="738" w:type="dxa"/>
            <w:vMerge/>
          </w:tcPr>
          <w:p w:rsidR="00D17FE1" w:rsidRPr="00247EB5" w:rsidRDefault="00D17FE1" w:rsidP="007B066B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D17FE1" w:rsidRPr="00247EB5" w:rsidRDefault="00D17FE1" w:rsidP="007B066B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17FE1" w:rsidRPr="00247EB5" w:rsidRDefault="00D17FE1" w:rsidP="007B066B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17FE1" w:rsidRPr="00247EB5" w:rsidRDefault="00D17FE1" w:rsidP="007B066B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17FE1" w:rsidRPr="00247EB5" w:rsidRDefault="00D17FE1" w:rsidP="001B7380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 w:rsidR="001B7380">
              <w:rPr>
                <w:sz w:val="24"/>
                <w:szCs w:val="24"/>
              </w:rPr>
              <w:t>5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23" w:type="dxa"/>
          </w:tcPr>
          <w:p w:rsidR="00D17FE1" w:rsidRPr="00247EB5" w:rsidRDefault="00D17FE1" w:rsidP="001B7380">
            <w:pPr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 w:rsidR="001B7380">
              <w:rPr>
                <w:sz w:val="24"/>
                <w:szCs w:val="24"/>
              </w:rPr>
              <w:t>6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</w:tcPr>
          <w:p w:rsidR="00D17FE1" w:rsidRPr="00247EB5" w:rsidRDefault="00D17FE1" w:rsidP="001B7380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 w:rsidR="001B7380">
              <w:rPr>
                <w:sz w:val="24"/>
                <w:szCs w:val="24"/>
              </w:rPr>
              <w:t>7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</w:tr>
      <w:tr w:rsidR="00D17FE1" w:rsidRPr="00E75488" w:rsidTr="00D17FE1">
        <w:tc>
          <w:tcPr>
            <w:tcW w:w="738" w:type="dxa"/>
          </w:tcPr>
          <w:p w:rsidR="00D17FE1" w:rsidRPr="00E75488" w:rsidRDefault="00D17FE1" w:rsidP="007B066B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75488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D17FE1" w:rsidRPr="00E75488" w:rsidRDefault="00D17FE1" w:rsidP="007B066B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75488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D17FE1" w:rsidRPr="00E75488" w:rsidRDefault="00D17FE1" w:rsidP="007B066B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75488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D17FE1" w:rsidRPr="00E75488" w:rsidRDefault="00D17FE1" w:rsidP="007B066B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75488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D17FE1" w:rsidRPr="00E75488" w:rsidRDefault="00D17FE1" w:rsidP="007B066B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75488">
              <w:rPr>
                <w:sz w:val="20"/>
                <w:szCs w:val="20"/>
              </w:rPr>
              <w:t>5</w:t>
            </w:r>
          </w:p>
        </w:tc>
        <w:tc>
          <w:tcPr>
            <w:tcW w:w="823" w:type="dxa"/>
          </w:tcPr>
          <w:p w:rsidR="00D17FE1" w:rsidRPr="00E75488" w:rsidRDefault="00D17FE1" w:rsidP="007B066B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75488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D17FE1" w:rsidRPr="00E75488" w:rsidRDefault="00D17FE1" w:rsidP="007B066B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75488">
              <w:rPr>
                <w:sz w:val="20"/>
                <w:szCs w:val="20"/>
              </w:rPr>
              <w:t>7</w:t>
            </w:r>
          </w:p>
        </w:tc>
      </w:tr>
      <w:tr w:rsidR="00D17FE1" w:rsidRPr="00CE3692" w:rsidTr="00D17FE1">
        <w:tc>
          <w:tcPr>
            <w:tcW w:w="738" w:type="dxa"/>
          </w:tcPr>
          <w:p w:rsidR="00D17FE1" w:rsidRPr="00247EB5" w:rsidRDefault="00D17FE1" w:rsidP="007B066B">
            <w:pPr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D17FE1" w:rsidRPr="00247EB5" w:rsidRDefault="00D17FE1" w:rsidP="007B066B">
            <w:pPr>
              <w:spacing w:before="0" w:beforeAutospacing="0" w:after="0" w:afterAutospacing="0"/>
              <w:ind w:right="-111"/>
              <w:rPr>
                <w:sz w:val="24"/>
                <w:szCs w:val="24"/>
              </w:rPr>
            </w:pPr>
            <w:r w:rsidRPr="00DE5C4B">
              <w:rPr>
                <w:sz w:val="24"/>
                <w:szCs w:val="24"/>
              </w:rPr>
              <w:t>Создание нормативных условий хранения для документов Архивного фонда РФ, находящихся на хранениив</w:t>
            </w:r>
            <w:r>
              <w:rPr>
                <w:sz w:val="24"/>
                <w:szCs w:val="24"/>
              </w:rPr>
              <w:t> </w:t>
            </w:r>
            <w:r w:rsidRPr="00DE5C4B">
              <w:rPr>
                <w:sz w:val="24"/>
                <w:szCs w:val="24"/>
              </w:rPr>
              <w:t>архивном отделе</w:t>
            </w:r>
          </w:p>
        </w:tc>
        <w:tc>
          <w:tcPr>
            <w:tcW w:w="1275" w:type="dxa"/>
          </w:tcPr>
          <w:p w:rsidR="00D17FE1" w:rsidRPr="00F36413" w:rsidRDefault="00D17FE1" w:rsidP="007B066B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да - 1/</w:t>
            </w:r>
          </w:p>
          <w:p w:rsidR="00D17FE1" w:rsidRPr="00247EB5" w:rsidRDefault="00D17FE1" w:rsidP="007B066B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нет - 0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E1" w:rsidRPr="00247EB5" w:rsidRDefault="00D17FE1" w:rsidP="007B066B">
            <w:pPr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E1" w:rsidRPr="00247EB5" w:rsidRDefault="00D17FE1" w:rsidP="007B066B">
            <w:pPr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E1" w:rsidRPr="00247EB5" w:rsidRDefault="00D17FE1" w:rsidP="007B066B">
            <w:pPr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E1" w:rsidRPr="00247EB5" w:rsidRDefault="00D17FE1" w:rsidP="007B066B">
            <w:pPr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1</w:t>
            </w:r>
          </w:p>
        </w:tc>
      </w:tr>
      <w:tr w:rsidR="00D17FE1" w:rsidRPr="00CE3692" w:rsidTr="00D17FE1">
        <w:tc>
          <w:tcPr>
            <w:tcW w:w="738" w:type="dxa"/>
          </w:tcPr>
          <w:p w:rsidR="00D17FE1" w:rsidRPr="00247EB5" w:rsidRDefault="00D17FE1" w:rsidP="007B066B">
            <w:pPr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D17FE1" w:rsidRPr="00247EB5" w:rsidRDefault="00D17FE1" w:rsidP="007B066B">
            <w:pPr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</w:t>
            </w:r>
            <w:r w:rsidR="007758B4">
              <w:rPr>
                <w:sz w:val="24"/>
                <w:szCs w:val="24"/>
              </w:rPr>
              <w:t xml:space="preserve"> </w:t>
            </w:r>
            <w:proofErr w:type="spellStart"/>
            <w:r w:rsidRPr="00DE5C4B">
              <w:rPr>
                <w:sz w:val="24"/>
                <w:szCs w:val="24"/>
              </w:rPr>
              <w:t>закартонированных</w:t>
            </w:r>
            <w:proofErr w:type="spellEnd"/>
            <w:r w:rsidRPr="00DE5C4B">
              <w:rPr>
                <w:sz w:val="24"/>
                <w:szCs w:val="24"/>
              </w:rPr>
              <w:t xml:space="preserve"> дел в</w:t>
            </w:r>
            <w:r>
              <w:rPr>
                <w:sz w:val="24"/>
                <w:szCs w:val="24"/>
              </w:rPr>
              <w:t> </w:t>
            </w:r>
            <w:r w:rsidRPr="00DE5C4B">
              <w:rPr>
                <w:sz w:val="24"/>
                <w:szCs w:val="24"/>
              </w:rPr>
              <w:t>общем</w:t>
            </w:r>
            <w:r>
              <w:rPr>
                <w:sz w:val="24"/>
                <w:szCs w:val="24"/>
              </w:rPr>
              <w:t xml:space="preserve"> количестве</w:t>
            </w:r>
            <w:r w:rsidRPr="00DE5C4B">
              <w:rPr>
                <w:sz w:val="24"/>
                <w:szCs w:val="24"/>
              </w:rPr>
              <w:t xml:space="preserve"> находящихся на</w:t>
            </w:r>
            <w:r>
              <w:rPr>
                <w:sz w:val="24"/>
                <w:szCs w:val="24"/>
              </w:rPr>
              <w:t> </w:t>
            </w:r>
            <w:r w:rsidRPr="00DE5C4B">
              <w:rPr>
                <w:sz w:val="24"/>
                <w:szCs w:val="24"/>
              </w:rPr>
              <w:t>хранении дел</w:t>
            </w:r>
          </w:p>
        </w:tc>
        <w:tc>
          <w:tcPr>
            <w:tcW w:w="1275" w:type="dxa"/>
          </w:tcPr>
          <w:p w:rsidR="00D17FE1" w:rsidRPr="00247EB5" w:rsidRDefault="00D17FE1" w:rsidP="007B066B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DE5C4B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E1" w:rsidRPr="00247EB5" w:rsidRDefault="00D17FE1" w:rsidP="007B066B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DE5C4B">
              <w:rPr>
                <w:sz w:val="24"/>
                <w:szCs w:val="24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E1" w:rsidRPr="00247EB5" w:rsidRDefault="00D17FE1" w:rsidP="007B066B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41405F">
              <w:rPr>
                <w:sz w:val="24"/>
                <w:szCs w:val="24"/>
              </w:rPr>
              <w:t>85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E1" w:rsidRPr="00247EB5" w:rsidRDefault="00D17FE1" w:rsidP="007B066B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41405F">
              <w:rPr>
                <w:sz w:val="24"/>
                <w:szCs w:val="24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E1" w:rsidRPr="00247EB5" w:rsidRDefault="00D17FE1" w:rsidP="007B066B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DE5C4B">
              <w:rPr>
                <w:sz w:val="24"/>
                <w:szCs w:val="24"/>
              </w:rPr>
              <w:t>85</w:t>
            </w:r>
          </w:p>
        </w:tc>
      </w:tr>
    </w:tbl>
    <w:p w:rsidR="00D17FE1" w:rsidRDefault="00D17FE1" w:rsidP="00D17FE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17FE1" w:rsidRPr="00DE5C4B" w:rsidRDefault="00D17FE1" w:rsidP="00D17FE1">
      <w:pPr>
        <w:spacing w:before="0" w:beforeAutospacing="0" w:after="0" w:afterAutospacing="0"/>
        <w:jc w:val="center"/>
        <w:rPr>
          <w:b/>
          <w:spacing w:val="-2"/>
          <w:szCs w:val="28"/>
        </w:rPr>
      </w:pPr>
      <w:r w:rsidRPr="00DE5C4B">
        <w:rPr>
          <w:b/>
          <w:spacing w:val="-2"/>
          <w:szCs w:val="28"/>
        </w:rPr>
        <w:t>Структура муниципальной программы</w:t>
      </w:r>
    </w:p>
    <w:p w:rsidR="00D17FE1" w:rsidRPr="000B176E" w:rsidRDefault="00D17FE1" w:rsidP="00D17FE1">
      <w:pPr>
        <w:spacing w:before="0" w:beforeAutospacing="0" w:after="0" w:afterAutospacing="0"/>
        <w:jc w:val="center"/>
        <w:rPr>
          <w:bCs/>
          <w:spacing w:val="-2"/>
          <w:sz w:val="20"/>
          <w:szCs w:val="20"/>
        </w:rPr>
      </w:pPr>
    </w:p>
    <w:tbl>
      <w:tblPr>
        <w:tblW w:w="509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9"/>
        <w:gridCol w:w="3228"/>
        <w:gridCol w:w="3035"/>
        <w:gridCol w:w="2971"/>
      </w:tblGrid>
      <w:tr w:rsidR="00D17FE1" w:rsidRPr="00DE5C4B" w:rsidTr="00D17FE1">
        <w:trPr>
          <w:trHeight w:val="562"/>
        </w:trPr>
        <w:tc>
          <w:tcPr>
            <w:tcW w:w="266" w:type="pct"/>
            <w:shd w:val="clear" w:color="auto" w:fill="auto"/>
            <w:hideMark/>
          </w:tcPr>
          <w:p w:rsidR="00D17FE1" w:rsidRPr="00DE5C4B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DE5C4B">
              <w:rPr>
                <w:sz w:val="24"/>
                <w:szCs w:val="24"/>
              </w:rPr>
              <w:t>№</w:t>
            </w:r>
            <w:r w:rsidRPr="00DE5C4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655" w:type="pct"/>
            <w:shd w:val="clear" w:color="auto" w:fill="auto"/>
            <w:hideMark/>
          </w:tcPr>
          <w:p w:rsidR="00D17FE1" w:rsidRPr="00DE5C4B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DE5C4B">
              <w:rPr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1556" w:type="pct"/>
            <w:shd w:val="clear" w:color="auto" w:fill="auto"/>
          </w:tcPr>
          <w:p w:rsidR="00D17FE1" w:rsidRPr="00DE5C4B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DE5C4B">
              <w:rPr>
                <w:sz w:val="24"/>
                <w:szCs w:val="24"/>
              </w:rPr>
              <w:t>Краткое описание ожидаемых эффектов от</w:t>
            </w:r>
            <w:r>
              <w:rPr>
                <w:sz w:val="24"/>
                <w:szCs w:val="24"/>
              </w:rPr>
              <w:t> </w:t>
            </w:r>
            <w:r w:rsidRPr="00DE5C4B">
              <w:rPr>
                <w:sz w:val="24"/>
                <w:szCs w:val="24"/>
              </w:rPr>
              <w:t>реализации задачи структурного элемента</w:t>
            </w:r>
          </w:p>
        </w:tc>
        <w:tc>
          <w:tcPr>
            <w:tcW w:w="1524" w:type="pct"/>
            <w:shd w:val="clear" w:color="auto" w:fill="auto"/>
          </w:tcPr>
          <w:p w:rsidR="00D17FE1" w:rsidRPr="00DE5C4B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DE5C4B">
              <w:rPr>
                <w:sz w:val="24"/>
                <w:szCs w:val="24"/>
              </w:rPr>
              <w:t>Связь с показателями</w:t>
            </w:r>
          </w:p>
        </w:tc>
      </w:tr>
    </w:tbl>
    <w:p w:rsidR="00D17FE1" w:rsidRPr="00DE5C4B" w:rsidRDefault="00D17FE1" w:rsidP="00D17FE1">
      <w:pPr>
        <w:spacing w:before="0" w:beforeAutospacing="0" w:after="0" w:afterAutospacing="0"/>
        <w:rPr>
          <w:sz w:val="2"/>
          <w:szCs w:val="2"/>
        </w:rPr>
      </w:pPr>
    </w:p>
    <w:tbl>
      <w:tblPr>
        <w:tblW w:w="509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3196"/>
        <w:gridCol w:w="3014"/>
        <w:gridCol w:w="2967"/>
      </w:tblGrid>
      <w:tr w:rsidR="00D17FE1" w:rsidRPr="00DE5C4B" w:rsidTr="00D17FE1">
        <w:trPr>
          <w:trHeight w:val="170"/>
          <w:tblHeader/>
        </w:trPr>
        <w:tc>
          <w:tcPr>
            <w:tcW w:w="295" w:type="pct"/>
            <w:shd w:val="clear" w:color="auto" w:fill="auto"/>
          </w:tcPr>
          <w:p w:rsidR="00D17FE1" w:rsidRPr="00DE5C4B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E5C4B">
              <w:rPr>
                <w:sz w:val="20"/>
                <w:szCs w:val="20"/>
              </w:rPr>
              <w:t>1</w:t>
            </w:r>
          </w:p>
        </w:tc>
        <w:tc>
          <w:tcPr>
            <w:tcW w:w="1639" w:type="pct"/>
            <w:shd w:val="clear" w:color="auto" w:fill="auto"/>
          </w:tcPr>
          <w:p w:rsidR="00D17FE1" w:rsidRPr="00DE5C4B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E5C4B">
              <w:rPr>
                <w:sz w:val="20"/>
                <w:szCs w:val="20"/>
              </w:rPr>
              <w:t>2</w:t>
            </w:r>
          </w:p>
        </w:tc>
        <w:tc>
          <w:tcPr>
            <w:tcW w:w="1545" w:type="pct"/>
            <w:shd w:val="clear" w:color="auto" w:fill="auto"/>
          </w:tcPr>
          <w:p w:rsidR="00D17FE1" w:rsidRPr="00DE5C4B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E5C4B">
              <w:rPr>
                <w:sz w:val="20"/>
                <w:szCs w:val="20"/>
              </w:rPr>
              <w:t>3</w:t>
            </w:r>
          </w:p>
        </w:tc>
        <w:tc>
          <w:tcPr>
            <w:tcW w:w="1521" w:type="pct"/>
            <w:shd w:val="clear" w:color="auto" w:fill="auto"/>
          </w:tcPr>
          <w:p w:rsidR="00D17FE1" w:rsidRPr="00DE5C4B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E5C4B">
              <w:rPr>
                <w:sz w:val="20"/>
                <w:szCs w:val="20"/>
              </w:rPr>
              <w:t>4</w:t>
            </w:r>
          </w:p>
        </w:tc>
      </w:tr>
      <w:tr w:rsidR="00D17FE1" w:rsidRPr="00DE5C4B" w:rsidTr="00D17FE1">
        <w:trPr>
          <w:trHeight w:val="413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D17FE1" w:rsidRPr="00DE5C4B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b/>
                <w:bCs/>
                <w:sz w:val="24"/>
                <w:szCs w:val="24"/>
              </w:rPr>
            </w:pPr>
            <w:r w:rsidRPr="00DE5C4B">
              <w:rPr>
                <w:b/>
                <w:bCs/>
                <w:sz w:val="24"/>
                <w:szCs w:val="24"/>
              </w:rPr>
              <w:t>1. Комплекс процессных мероприятий «</w:t>
            </w:r>
            <w:r w:rsidRPr="00DE5C4B">
              <w:rPr>
                <w:b/>
                <w:bCs/>
                <w:sz w:val="24"/>
                <w:szCs w:val="24"/>
                <w:lang w:eastAsia="ru-RU"/>
              </w:rPr>
              <w:t>Развитие архивного дела в муниципальном</w:t>
            </w:r>
            <w:r w:rsidR="005464A0">
              <w:rPr>
                <w:b/>
                <w:bCs/>
                <w:sz w:val="24"/>
                <w:szCs w:val="24"/>
                <w:lang w:eastAsia="ru-RU"/>
              </w:rPr>
              <w:t xml:space="preserve"> образовании «</w:t>
            </w:r>
            <w:proofErr w:type="spellStart"/>
            <w:r w:rsidR="005464A0">
              <w:rPr>
                <w:b/>
                <w:bCs/>
                <w:sz w:val="24"/>
                <w:szCs w:val="24"/>
                <w:lang w:eastAsia="ru-RU"/>
              </w:rPr>
              <w:t>Духовщинский</w:t>
            </w:r>
            <w:proofErr w:type="spellEnd"/>
            <w:r w:rsidR="005464A0">
              <w:rPr>
                <w:b/>
                <w:bCs/>
                <w:sz w:val="24"/>
                <w:szCs w:val="24"/>
                <w:lang w:eastAsia="ru-RU"/>
              </w:rPr>
              <w:t xml:space="preserve"> муниципальный округ</w:t>
            </w:r>
            <w:r w:rsidRPr="00DE5C4B">
              <w:rPr>
                <w:b/>
                <w:bCs/>
                <w:sz w:val="24"/>
                <w:szCs w:val="24"/>
                <w:lang w:eastAsia="ru-RU"/>
              </w:rPr>
              <w:t>» Смоленской области</w:t>
            </w:r>
            <w:r w:rsidRPr="00DE5C4B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D17FE1" w:rsidRPr="00DE5C4B" w:rsidTr="00D17FE1">
        <w:trPr>
          <w:trHeight w:val="170"/>
        </w:trPr>
        <w:tc>
          <w:tcPr>
            <w:tcW w:w="5000" w:type="pct"/>
            <w:gridSpan w:val="4"/>
            <w:shd w:val="clear" w:color="auto" w:fill="auto"/>
          </w:tcPr>
          <w:p w:rsidR="00D17FE1" w:rsidRPr="00DE5C4B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DE5C4B">
              <w:rPr>
                <w:sz w:val="24"/>
                <w:szCs w:val="24"/>
              </w:rPr>
              <w:t xml:space="preserve">Ответственный за выполнение комплекса процессных мероприятий – начальник архивного отдела Администрации муниципального </w:t>
            </w:r>
            <w:r w:rsidR="005464A0">
              <w:rPr>
                <w:sz w:val="24"/>
                <w:szCs w:val="24"/>
              </w:rPr>
              <w:t>образования «</w:t>
            </w:r>
            <w:proofErr w:type="spellStart"/>
            <w:r w:rsidR="005464A0">
              <w:rPr>
                <w:sz w:val="24"/>
                <w:szCs w:val="24"/>
              </w:rPr>
              <w:t>Духовщинский</w:t>
            </w:r>
            <w:proofErr w:type="spellEnd"/>
            <w:r w:rsidR="005464A0">
              <w:rPr>
                <w:sz w:val="24"/>
                <w:szCs w:val="24"/>
              </w:rPr>
              <w:t xml:space="preserve"> муниципальный </w:t>
            </w:r>
            <w:r w:rsidR="005464A0">
              <w:rPr>
                <w:sz w:val="24"/>
                <w:szCs w:val="24"/>
              </w:rPr>
              <w:lastRenderedPageBreak/>
              <w:t>округ</w:t>
            </w:r>
            <w:r w:rsidRPr="00DE5C4B">
              <w:rPr>
                <w:sz w:val="24"/>
                <w:szCs w:val="24"/>
              </w:rPr>
              <w:t>» Смоленской области Петрова Ирина Валентиновна</w:t>
            </w:r>
          </w:p>
        </w:tc>
      </w:tr>
      <w:tr w:rsidR="00D17FE1" w:rsidRPr="001F4E59" w:rsidTr="00D17FE1">
        <w:trPr>
          <w:trHeight w:val="170"/>
        </w:trPr>
        <w:tc>
          <w:tcPr>
            <w:tcW w:w="295" w:type="pct"/>
            <w:shd w:val="clear" w:color="auto" w:fill="auto"/>
          </w:tcPr>
          <w:p w:rsidR="00D17FE1" w:rsidRPr="001F4E59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bookmarkStart w:id="0" w:name="_Hlk100845267"/>
            <w:r w:rsidRPr="001F4E59">
              <w:rPr>
                <w:sz w:val="24"/>
                <w:szCs w:val="24"/>
              </w:rPr>
              <w:lastRenderedPageBreak/>
              <w:t>1.1.</w:t>
            </w:r>
          </w:p>
        </w:tc>
        <w:tc>
          <w:tcPr>
            <w:tcW w:w="1639" w:type="pct"/>
            <w:shd w:val="clear" w:color="auto" w:fill="auto"/>
          </w:tcPr>
          <w:p w:rsidR="00D17FE1" w:rsidRPr="007327ED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7327ED">
              <w:rPr>
                <w:sz w:val="24"/>
                <w:szCs w:val="24"/>
              </w:rPr>
              <w:t>Приведение условий хранения архивных документов в</w:t>
            </w:r>
            <w:r w:rsidRPr="007327ED">
              <w:rPr>
                <w:sz w:val="24"/>
                <w:szCs w:val="24"/>
                <w:lang w:val="en-US"/>
              </w:rPr>
              <w:t> </w:t>
            </w:r>
            <w:r w:rsidRPr="007327ED">
              <w:rPr>
                <w:sz w:val="24"/>
                <w:szCs w:val="24"/>
              </w:rPr>
              <w:t>соответствие с Правилами организации хранения, комплектования, учета и использования документов Архивного фонда Российской Федерации и других архивных документов в государственных и муниципальных архивах</w:t>
            </w:r>
          </w:p>
        </w:tc>
        <w:tc>
          <w:tcPr>
            <w:tcW w:w="1545" w:type="pct"/>
            <w:shd w:val="clear" w:color="auto" w:fill="auto"/>
          </w:tcPr>
          <w:p w:rsidR="00D17FE1" w:rsidRPr="007327ED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7327ED">
              <w:rPr>
                <w:sz w:val="24"/>
                <w:szCs w:val="24"/>
              </w:rPr>
              <w:t>обеспечение сохранности документов, находящихся на хранении в архивном отделе</w:t>
            </w:r>
          </w:p>
        </w:tc>
        <w:tc>
          <w:tcPr>
            <w:tcW w:w="1521" w:type="pct"/>
            <w:shd w:val="clear" w:color="auto" w:fill="auto"/>
          </w:tcPr>
          <w:p w:rsidR="00D17FE1" w:rsidRPr="007327ED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7327ED">
              <w:rPr>
                <w:sz w:val="24"/>
                <w:szCs w:val="24"/>
              </w:rPr>
              <w:t>создание нормативных условий хранения для документов Архивного фонда РФ, находящихся на хранении в архивном отделе;</w:t>
            </w:r>
          </w:p>
          <w:p w:rsidR="00D17FE1" w:rsidRPr="007327ED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7327ED">
              <w:rPr>
                <w:sz w:val="24"/>
                <w:szCs w:val="24"/>
              </w:rPr>
              <w:t xml:space="preserve">доля </w:t>
            </w:r>
            <w:proofErr w:type="spellStart"/>
            <w:r w:rsidRPr="007327ED">
              <w:rPr>
                <w:sz w:val="24"/>
                <w:szCs w:val="24"/>
              </w:rPr>
              <w:t>закартонированных</w:t>
            </w:r>
            <w:proofErr w:type="spellEnd"/>
            <w:r w:rsidRPr="007327ED">
              <w:rPr>
                <w:sz w:val="24"/>
                <w:szCs w:val="24"/>
              </w:rPr>
              <w:t xml:space="preserve"> дел в общем количестве находящихся на хранении дел</w:t>
            </w:r>
          </w:p>
        </w:tc>
      </w:tr>
      <w:bookmarkEnd w:id="0"/>
    </w:tbl>
    <w:p w:rsidR="00D17FE1" w:rsidRDefault="00D17FE1" w:rsidP="00D17FE1">
      <w:pPr>
        <w:tabs>
          <w:tab w:val="left" w:pos="709"/>
        </w:tabs>
        <w:autoSpaceDE w:val="0"/>
        <w:spacing w:before="0" w:beforeAutospacing="0" w:after="0" w:afterAutospacing="0"/>
        <w:ind w:right="-1"/>
        <w:jc w:val="center"/>
        <w:rPr>
          <w:bCs/>
          <w:szCs w:val="28"/>
        </w:rPr>
      </w:pPr>
    </w:p>
    <w:p w:rsidR="00D17FE1" w:rsidRPr="00CE3692" w:rsidRDefault="00D17FE1" w:rsidP="00D17FE1">
      <w:pPr>
        <w:tabs>
          <w:tab w:val="left" w:pos="709"/>
        </w:tabs>
        <w:autoSpaceDE w:val="0"/>
        <w:spacing w:before="0" w:beforeAutospacing="0" w:after="0" w:afterAutospacing="0"/>
        <w:ind w:right="-1"/>
        <w:jc w:val="center"/>
        <w:rPr>
          <w:b/>
          <w:szCs w:val="28"/>
        </w:rPr>
      </w:pPr>
      <w:r w:rsidRPr="00CE3692">
        <w:rPr>
          <w:b/>
          <w:szCs w:val="28"/>
        </w:rPr>
        <w:t>Финансовое обеспечение муниципальной программы</w:t>
      </w:r>
    </w:p>
    <w:p w:rsidR="00D17FE1" w:rsidRPr="000B176E" w:rsidRDefault="00D17FE1" w:rsidP="00D17FE1">
      <w:pPr>
        <w:tabs>
          <w:tab w:val="left" w:pos="709"/>
        </w:tabs>
        <w:autoSpaceDE w:val="0"/>
        <w:spacing w:before="0" w:beforeAutospacing="0" w:after="0" w:afterAutospacing="0"/>
        <w:ind w:right="-1"/>
        <w:jc w:val="center"/>
        <w:rPr>
          <w:sz w:val="20"/>
          <w:szCs w:val="20"/>
        </w:rPr>
      </w:pPr>
    </w:p>
    <w:tbl>
      <w:tblPr>
        <w:tblW w:w="975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62"/>
        <w:gridCol w:w="1247"/>
        <w:gridCol w:w="1275"/>
        <w:gridCol w:w="1134"/>
        <w:gridCol w:w="1134"/>
      </w:tblGrid>
      <w:tr w:rsidR="00D17FE1" w:rsidRPr="00247EB5" w:rsidTr="00D17FE1">
        <w:tc>
          <w:tcPr>
            <w:tcW w:w="4962" w:type="dxa"/>
            <w:vMerge w:val="restart"/>
          </w:tcPr>
          <w:p w:rsidR="00D17FE1" w:rsidRPr="00247EB5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4790" w:type="dxa"/>
            <w:gridSpan w:val="4"/>
          </w:tcPr>
          <w:p w:rsidR="00D17FE1" w:rsidRPr="00247EB5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Объем финансового обеспечения по годам реализации (тыс.</w:t>
            </w:r>
            <w:r w:rsidRPr="00247EB5">
              <w:rPr>
                <w:sz w:val="24"/>
                <w:szCs w:val="24"/>
                <w:lang w:val="en-US"/>
              </w:rPr>
              <w:t> </w:t>
            </w:r>
            <w:r w:rsidRPr="00247EB5">
              <w:rPr>
                <w:sz w:val="24"/>
                <w:szCs w:val="24"/>
              </w:rPr>
              <w:t>рублей)</w:t>
            </w:r>
          </w:p>
        </w:tc>
      </w:tr>
      <w:tr w:rsidR="00D17FE1" w:rsidRPr="00247EB5" w:rsidTr="00D17FE1">
        <w:tc>
          <w:tcPr>
            <w:tcW w:w="4962" w:type="dxa"/>
            <w:vMerge/>
          </w:tcPr>
          <w:p w:rsidR="00D17FE1" w:rsidRPr="00247EB5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D17FE1" w:rsidRPr="00247EB5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D17FE1" w:rsidRPr="00247EB5" w:rsidRDefault="00D17FE1" w:rsidP="001B7380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 w:rsidR="001B7380">
              <w:rPr>
                <w:sz w:val="24"/>
                <w:szCs w:val="24"/>
              </w:rPr>
              <w:t>5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D17FE1" w:rsidRPr="00247EB5" w:rsidRDefault="00D17FE1" w:rsidP="001B7380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</w:t>
            </w:r>
            <w:r w:rsidR="001B7380">
              <w:rPr>
                <w:sz w:val="24"/>
                <w:szCs w:val="24"/>
              </w:rPr>
              <w:t>26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D17FE1" w:rsidRPr="00247EB5" w:rsidRDefault="00D17FE1" w:rsidP="001B7380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 w:rsidR="001B7380">
              <w:rPr>
                <w:sz w:val="24"/>
                <w:szCs w:val="24"/>
              </w:rPr>
              <w:t>7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</w:tr>
      <w:tr w:rsidR="00D17FE1" w:rsidRPr="008409BE" w:rsidTr="00D17FE1">
        <w:tc>
          <w:tcPr>
            <w:tcW w:w="4962" w:type="dxa"/>
          </w:tcPr>
          <w:p w:rsidR="00D17FE1" w:rsidRPr="008409BE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 w:rsidRPr="008409BE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47" w:type="dxa"/>
          </w:tcPr>
          <w:p w:rsidR="00D17FE1" w:rsidRPr="008409BE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 w:rsidRPr="008409BE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75" w:type="dxa"/>
          </w:tcPr>
          <w:p w:rsidR="00D17FE1" w:rsidRPr="008409BE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 w:rsidRPr="008409BE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</w:tcPr>
          <w:p w:rsidR="00D17FE1" w:rsidRPr="008409BE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 w:rsidRPr="008409BE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</w:tcPr>
          <w:p w:rsidR="00D17FE1" w:rsidRPr="008409BE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 w:rsidRPr="008409BE">
              <w:rPr>
                <w:sz w:val="20"/>
                <w:szCs w:val="20"/>
                <w:lang w:val="en-US"/>
              </w:rPr>
              <w:t>5</w:t>
            </w:r>
          </w:p>
        </w:tc>
      </w:tr>
      <w:tr w:rsidR="00D17FE1" w:rsidRPr="00247EB5" w:rsidTr="00D17FE1">
        <w:tc>
          <w:tcPr>
            <w:tcW w:w="4962" w:type="dxa"/>
          </w:tcPr>
          <w:p w:rsidR="00D17FE1" w:rsidRPr="00247EB5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ind w:right="-106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В целом по муниципальной программе,</w:t>
            </w:r>
          </w:p>
          <w:p w:rsidR="00D17FE1" w:rsidRPr="00247EB5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ind w:right="-106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в том числе:</w:t>
            </w:r>
          </w:p>
        </w:tc>
        <w:tc>
          <w:tcPr>
            <w:tcW w:w="1247" w:type="dxa"/>
          </w:tcPr>
          <w:p w:rsidR="00D17FE1" w:rsidRPr="00247EB5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10,0</w:t>
            </w:r>
          </w:p>
        </w:tc>
        <w:tc>
          <w:tcPr>
            <w:tcW w:w="1275" w:type="dxa"/>
          </w:tcPr>
          <w:p w:rsidR="00D17FE1" w:rsidRPr="00247EB5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D17FE1" w:rsidRPr="00247EB5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17FE1" w:rsidRPr="00247EB5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D17FE1" w:rsidRPr="00247EB5" w:rsidTr="00D17FE1">
        <w:tc>
          <w:tcPr>
            <w:tcW w:w="4962" w:type="dxa"/>
          </w:tcPr>
          <w:p w:rsidR="00D17FE1" w:rsidRPr="00247EB5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F64E13">
              <w:rPr>
                <w:sz w:val="24"/>
                <w:szCs w:val="24"/>
              </w:rPr>
              <w:t>бюджет муниципального</w:t>
            </w:r>
            <w:r w:rsidR="005464A0">
              <w:rPr>
                <w:sz w:val="24"/>
                <w:szCs w:val="24"/>
              </w:rPr>
              <w:t xml:space="preserve"> образования «</w:t>
            </w:r>
            <w:proofErr w:type="spellStart"/>
            <w:r w:rsidR="005464A0">
              <w:rPr>
                <w:sz w:val="24"/>
                <w:szCs w:val="24"/>
              </w:rPr>
              <w:t>Духовщинский</w:t>
            </w:r>
            <w:proofErr w:type="spellEnd"/>
            <w:r w:rsidR="005464A0">
              <w:rPr>
                <w:sz w:val="24"/>
                <w:szCs w:val="24"/>
              </w:rPr>
              <w:t xml:space="preserve"> муниципальный округ</w:t>
            </w:r>
            <w:bookmarkStart w:id="1" w:name="_GoBack"/>
            <w:bookmarkEnd w:id="1"/>
            <w:r w:rsidRPr="00F64E13">
              <w:rPr>
                <w:sz w:val="24"/>
                <w:szCs w:val="24"/>
              </w:rPr>
              <w:t>» Смоленской области (далее – местный бюджет)</w:t>
            </w:r>
          </w:p>
        </w:tc>
        <w:tc>
          <w:tcPr>
            <w:tcW w:w="1247" w:type="dxa"/>
          </w:tcPr>
          <w:p w:rsidR="00D17FE1" w:rsidRPr="00247EB5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10,0</w:t>
            </w:r>
          </w:p>
        </w:tc>
        <w:tc>
          <w:tcPr>
            <w:tcW w:w="1275" w:type="dxa"/>
          </w:tcPr>
          <w:p w:rsidR="00D17FE1" w:rsidRPr="00247EB5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D17FE1" w:rsidRPr="00247EB5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D17FE1" w:rsidRPr="00247EB5" w:rsidRDefault="00D17FE1" w:rsidP="007B066B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</w:tbl>
    <w:p w:rsidR="00D17FE1" w:rsidRPr="000B176E" w:rsidRDefault="00D17FE1" w:rsidP="00D17FE1">
      <w:pPr>
        <w:tabs>
          <w:tab w:val="left" w:pos="709"/>
        </w:tabs>
        <w:autoSpaceDE w:val="0"/>
        <w:spacing w:before="0" w:beforeAutospacing="0" w:after="0" w:afterAutospacing="0"/>
        <w:jc w:val="both"/>
        <w:rPr>
          <w:sz w:val="8"/>
          <w:szCs w:val="8"/>
        </w:rPr>
      </w:pPr>
      <w:r w:rsidRPr="000B176E">
        <w:rPr>
          <w:sz w:val="8"/>
          <w:szCs w:val="8"/>
        </w:rPr>
        <w:br w:type="page"/>
      </w:r>
    </w:p>
    <w:p w:rsidR="00F63C78" w:rsidRDefault="00F63C78"/>
    <w:sectPr w:rsidR="00F63C78" w:rsidSect="005464A0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17FE1"/>
    <w:rsid w:val="001B7380"/>
    <w:rsid w:val="0022316F"/>
    <w:rsid w:val="00303CD0"/>
    <w:rsid w:val="00527A4F"/>
    <w:rsid w:val="005464A0"/>
    <w:rsid w:val="007758B4"/>
    <w:rsid w:val="009253BF"/>
    <w:rsid w:val="00D17FE1"/>
    <w:rsid w:val="00EA7502"/>
    <w:rsid w:val="00F6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D17F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D17FE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D17FE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Arhiv</dc:creator>
  <cp:lastModifiedBy>NFUAMODR</cp:lastModifiedBy>
  <cp:revision>6</cp:revision>
  <dcterms:created xsi:type="dcterms:W3CDTF">2024-11-07T07:38:00Z</dcterms:created>
  <dcterms:modified xsi:type="dcterms:W3CDTF">2024-11-14T14:59:00Z</dcterms:modified>
</cp:coreProperties>
</file>